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B27B" w14:textId="3B4E4803" w:rsidR="003A45CB" w:rsidRPr="00831BCD" w:rsidRDefault="000C5617" w:rsidP="009D4375">
      <w:pPr>
        <w:pStyle w:val="Titel"/>
        <w:rPr>
          <w:sz w:val="48"/>
          <w:szCs w:val="48"/>
        </w:rPr>
      </w:pPr>
      <w:r w:rsidRPr="00831BCD">
        <w:rPr>
          <w:sz w:val="48"/>
          <w:szCs w:val="48"/>
        </w:rPr>
        <w:t xml:space="preserve">Zienswijze </w:t>
      </w:r>
      <w:r w:rsidR="00831BCD" w:rsidRPr="00831BCD">
        <w:rPr>
          <w:sz w:val="48"/>
          <w:szCs w:val="48"/>
        </w:rPr>
        <w:t xml:space="preserve">VVE Groenhoven aangaande </w:t>
      </w:r>
      <w:r w:rsidRPr="00831BCD">
        <w:rPr>
          <w:sz w:val="48"/>
          <w:szCs w:val="48"/>
        </w:rPr>
        <w:t>monumentenstatus</w:t>
      </w:r>
      <w:r w:rsidR="00A80847">
        <w:rPr>
          <w:sz w:val="48"/>
          <w:szCs w:val="48"/>
        </w:rPr>
        <w:t xml:space="preserve"> </w:t>
      </w:r>
    </w:p>
    <w:p w14:paraId="3A14F09E" w14:textId="55649C51" w:rsidR="009D4375" w:rsidRPr="009D4375" w:rsidRDefault="001030D3" w:rsidP="009D4375">
      <w:pPr>
        <w:pStyle w:val="Ondertitel"/>
      </w:pPr>
      <w:r>
        <w:t>03</w:t>
      </w:r>
      <w:r w:rsidR="009D4375">
        <w:t>-0</w:t>
      </w:r>
      <w:r w:rsidR="00A80847">
        <w:t>5</w:t>
      </w:r>
      <w:r w:rsidR="009D4375">
        <w:t>-</w:t>
      </w:r>
      <w:r w:rsidR="00A80847">
        <w:t>2021</w:t>
      </w:r>
    </w:p>
    <w:p w14:paraId="53028421" w14:textId="7A7F7BC4" w:rsidR="00134D89" w:rsidRDefault="00024F80" w:rsidP="00024F80">
      <w:r>
        <w:t xml:space="preserve">Eind vorig jaar </w:t>
      </w:r>
      <w:r w:rsidR="0014130C">
        <w:t xml:space="preserve">zijn wij gevraagd </w:t>
      </w:r>
      <w:r w:rsidR="00134D89" w:rsidRPr="00134D89">
        <w:t>om een zienswijze in te dienen</w:t>
      </w:r>
      <w:r>
        <w:t xml:space="preserve"> over het voornemen van de gemeente om Groenhoven en Gouden Leeuw aan te merken als gemeentelijk monument</w:t>
      </w:r>
      <w:r w:rsidR="00134D89" w:rsidRPr="00134D89">
        <w:t xml:space="preserve">. </w:t>
      </w:r>
      <w:r>
        <w:t xml:space="preserve">Wij hebben </w:t>
      </w:r>
      <w:r w:rsidR="00C60E76">
        <w:t xml:space="preserve">toen </w:t>
      </w:r>
      <w:r w:rsidR="00004BCF">
        <w:t>de</w:t>
      </w:r>
      <w:r>
        <w:t xml:space="preserve"> eigenaren </w:t>
      </w:r>
      <w:r w:rsidR="00004BCF">
        <w:t xml:space="preserve">van Groenhoven </w:t>
      </w:r>
      <w:r>
        <w:t>gepolst en</w:t>
      </w:r>
      <w:r w:rsidR="00134D89" w:rsidRPr="00134D89">
        <w:t xml:space="preserve"> </w:t>
      </w:r>
      <w:r w:rsidR="00C60E76">
        <w:t xml:space="preserve">de belangrijke punten op een rijtje gezet. </w:t>
      </w:r>
      <w:r w:rsidR="00B54DFE">
        <w:t xml:space="preserve">Het volgende kwam daaruit. </w:t>
      </w:r>
    </w:p>
    <w:p w14:paraId="6ADA795F" w14:textId="36FEA9EC" w:rsidR="002E43A2" w:rsidRPr="002E43A2" w:rsidRDefault="002E43A2" w:rsidP="00723BFE">
      <w:pPr>
        <w:rPr>
          <w:b/>
          <w:bCs/>
        </w:rPr>
      </w:pPr>
      <w:r w:rsidRPr="002E43A2">
        <w:rPr>
          <w:b/>
          <w:bCs/>
        </w:rPr>
        <w:t>B</w:t>
      </w:r>
      <w:r>
        <w:rPr>
          <w:b/>
          <w:bCs/>
        </w:rPr>
        <w:t>ehoud van de bijzondere details van de complexen</w:t>
      </w:r>
    </w:p>
    <w:p w14:paraId="4A26C20C" w14:textId="5086E241" w:rsidR="00723BFE" w:rsidRDefault="00E7360E" w:rsidP="00723BFE">
      <w:r>
        <w:t xml:space="preserve">Van oudsher zijn wij </w:t>
      </w:r>
      <w:r w:rsidR="00097E1F">
        <w:t xml:space="preserve">ons </w:t>
      </w:r>
      <w:r w:rsidR="00972043">
        <w:t>bewust van het bijzondere karakter van het complex waarin wij wonen</w:t>
      </w:r>
      <w:r w:rsidR="00D27B1A">
        <w:t xml:space="preserve">. </w:t>
      </w:r>
      <w:r w:rsidR="001D3AAD">
        <w:t xml:space="preserve">Het onderhouden van ons complex heeft ook altijd in teken gestaan van het koesteren van de oorspronkelijke bedoelingen van de ontwerper Joop van Stigt. </w:t>
      </w:r>
      <w:r w:rsidR="00097E1F">
        <w:t xml:space="preserve">Het is </w:t>
      </w:r>
      <w:r w:rsidR="00533692">
        <w:t xml:space="preserve">onder meer om die reden dat wij speciale eisen stellen aan </w:t>
      </w:r>
      <w:r w:rsidR="00A542CB">
        <w:t xml:space="preserve">het vervangen van kozijnen, </w:t>
      </w:r>
      <w:r w:rsidR="00533692">
        <w:t xml:space="preserve">een aanpassing die niet alleen het woongenot </w:t>
      </w:r>
      <w:r w:rsidR="0058615A">
        <w:t xml:space="preserve">binnen het appartement vergroot, maar ook het aangezicht verandert. </w:t>
      </w:r>
      <w:r w:rsidR="00A46AF9">
        <w:t xml:space="preserve">Daarbij zijn de grote lijnen van belang, </w:t>
      </w:r>
      <w:r w:rsidR="005F247B" w:rsidRPr="0071672A">
        <w:t xml:space="preserve">maar óók de details. Details bepalen sterk het totale aanzicht. </w:t>
      </w:r>
      <w:r w:rsidR="00DB5E3D">
        <w:t xml:space="preserve">De </w:t>
      </w:r>
      <w:r w:rsidR="00B54DFE">
        <w:t>status van</w:t>
      </w:r>
      <w:r w:rsidR="00DB5E3D">
        <w:t xml:space="preserve"> monument </w:t>
      </w:r>
      <w:r w:rsidR="00B54DFE">
        <w:t>zou</w:t>
      </w:r>
      <w:r w:rsidR="00DB5E3D">
        <w:t xml:space="preserve"> niet alleen een erkenning van</w:t>
      </w:r>
      <w:r w:rsidR="00823679">
        <w:t xml:space="preserve"> het bijzondere karakter van ons </w:t>
      </w:r>
      <w:r w:rsidR="00B54DFE">
        <w:t>complex</w:t>
      </w:r>
      <w:r w:rsidR="00823679">
        <w:t xml:space="preserve"> </w:t>
      </w:r>
      <w:r w:rsidR="00B10D88">
        <w:t>maar</w:t>
      </w:r>
      <w:r w:rsidR="00823679">
        <w:t xml:space="preserve"> ook een waardering voor onze inspanningen </w:t>
      </w:r>
      <w:r w:rsidR="00B10D88">
        <w:t xml:space="preserve">om het zo te houden als het was, verricht </w:t>
      </w:r>
      <w:r w:rsidR="00062648">
        <w:t xml:space="preserve">in de </w:t>
      </w:r>
      <w:r w:rsidR="003237A4">
        <w:t xml:space="preserve">bijna </w:t>
      </w:r>
      <w:r w:rsidR="00062648">
        <w:t>4</w:t>
      </w:r>
      <w:r w:rsidR="003237A4">
        <w:t>5</w:t>
      </w:r>
      <w:r w:rsidR="00062648">
        <w:t xml:space="preserve"> jaar dat we bestaan.</w:t>
      </w:r>
      <w:r w:rsidR="00B54DFE">
        <w:t xml:space="preserve"> Tegelijk zorgt een dergelijke status ervoor </w:t>
      </w:r>
      <w:r w:rsidR="0039415D">
        <w:t>dat we dit commitment zullen blijven houden de komende 45 jaar</w:t>
      </w:r>
      <w:r w:rsidR="00510764">
        <w:t xml:space="preserve"> (en verder)</w:t>
      </w:r>
      <w:r w:rsidR="0039415D">
        <w:t xml:space="preserve">. </w:t>
      </w:r>
    </w:p>
    <w:p w14:paraId="1314D901" w14:textId="77777777" w:rsidR="002E43A2" w:rsidRPr="002E43A2" w:rsidRDefault="002E43A2" w:rsidP="00ED1A81">
      <w:pPr>
        <w:rPr>
          <w:b/>
          <w:bCs/>
        </w:rPr>
      </w:pPr>
      <w:r w:rsidRPr="002E43A2">
        <w:rPr>
          <w:b/>
          <w:bCs/>
        </w:rPr>
        <w:t>Behoud park en garages</w:t>
      </w:r>
    </w:p>
    <w:p w14:paraId="020EA349" w14:textId="77777777" w:rsidR="000F2DB9" w:rsidRDefault="00CD59C5" w:rsidP="00F159A5">
      <w:r>
        <w:t xml:space="preserve">Navraag bij onze eigenaren heeft ons geleerd dat zij de meerwaarde van de monumentenstatus vooral zien in </w:t>
      </w:r>
      <w:r w:rsidR="00126CCB">
        <w:t xml:space="preserve">de </w:t>
      </w:r>
      <w:r>
        <w:t>bescherm</w:t>
      </w:r>
      <w:r w:rsidR="00126CCB">
        <w:t>ing</w:t>
      </w:r>
      <w:r>
        <w:t xml:space="preserve"> </w:t>
      </w:r>
      <w:r w:rsidR="00126CCB">
        <w:t xml:space="preserve">die het biedt als het gaat om het behoud van </w:t>
      </w:r>
      <w:r w:rsidR="003C6BE0">
        <w:t>het park en de garage.</w:t>
      </w:r>
      <w:r w:rsidR="005D039E">
        <w:t xml:space="preserve"> Juist het ensemble van de twee gebouwen</w:t>
      </w:r>
      <w:r w:rsidR="00C570E4">
        <w:t xml:space="preserve"> met daartussen groen en daarnaast garages maakt het gebouw zo uniek in zijn woonbeleving: </w:t>
      </w:r>
      <w:r w:rsidR="001E5472">
        <w:t>veel afstand tot andere bebouwing en aan alle kanten omgeven door groen.</w:t>
      </w:r>
      <w:r w:rsidR="003C6BE0">
        <w:t xml:space="preserve"> </w:t>
      </w:r>
      <w:r w:rsidR="00ED1A81">
        <w:t xml:space="preserve">Wij willen </w:t>
      </w:r>
      <w:r w:rsidR="003C6BE0">
        <w:t>daarom</w:t>
      </w:r>
      <w:r w:rsidR="00ED1A81">
        <w:t xml:space="preserve"> dat ook </w:t>
      </w:r>
      <w:r w:rsidR="003C6BE0">
        <w:t xml:space="preserve">het park, </w:t>
      </w:r>
      <w:r w:rsidR="00ED1A81">
        <w:t>de loopbruggen en de garage</w:t>
      </w:r>
      <w:r w:rsidR="006E2B49">
        <w:t>s</w:t>
      </w:r>
      <w:r w:rsidR="00ED1A81">
        <w:t xml:space="preserve"> onder de monumentenstatus gaan vallen. </w:t>
      </w:r>
    </w:p>
    <w:p w14:paraId="1C195212" w14:textId="479A35CC" w:rsidR="00D835F2" w:rsidRPr="00D835F2" w:rsidRDefault="00D835F2" w:rsidP="00F159A5">
      <w:pPr>
        <w:rPr>
          <w:b/>
          <w:bCs/>
        </w:rPr>
      </w:pPr>
      <w:r w:rsidRPr="00D835F2">
        <w:rPr>
          <w:b/>
          <w:bCs/>
        </w:rPr>
        <w:t>Behoud van mogelijkheden tot kozijnvervanging</w:t>
      </w:r>
    </w:p>
    <w:p w14:paraId="19B6371F" w14:textId="1E81FEE3" w:rsidR="008568A3" w:rsidRDefault="00175323" w:rsidP="00ED005C">
      <w:r>
        <w:t xml:space="preserve">Navraag bij onze eigenaren leerde ook dat zij niet principieel </w:t>
      </w:r>
      <w:r w:rsidR="00E2659A">
        <w:t xml:space="preserve">gekant waren tegen </w:t>
      </w:r>
      <w:r w:rsidR="00F50D21">
        <w:t>de</w:t>
      </w:r>
      <w:r w:rsidR="00BF0BB3">
        <w:t xml:space="preserve"> </w:t>
      </w:r>
      <w:r w:rsidR="00F50D21">
        <w:t xml:space="preserve">inperking van vrijheden die een monumentenstatus </w:t>
      </w:r>
      <w:r w:rsidR="008E0731">
        <w:t xml:space="preserve">met zich mee brengt, maar dat zij wel zorgen hadden over het behoud van </w:t>
      </w:r>
      <w:r w:rsidR="005E0BA4">
        <w:t>een aantal</w:t>
      </w:r>
      <w:r w:rsidR="008E0731">
        <w:t xml:space="preserve"> </w:t>
      </w:r>
      <w:r w:rsidR="005E0BA4">
        <w:t>vrij</w:t>
      </w:r>
      <w:r w:rsidR="008E0731">
        <w:t xml:space="preserve">heden die we nu hebben. </w:t>
      </w:r>
      <w:r w:rsidR="005E0BA4">
        <w:t xml:space="preserve">Een belangrijk thema daarbij was het vervangen van kozijnen en puien. Omdat deze onderdeel uitmaken van het aangezicht van het gebouw, gaat de monumentenstatus </w:t>
      </w:r>
      <w:r w:rsidR="008A6439">
        <w:t xml:space="preserve">ook </w:t>
      </w:r>
      <w:r w:rsidR="005E0BA4">
        <w:t xml:space="preserve">daarvoor gelden. </w:t>
      </w:r>
      <w:r w:rsidR="007C418C">
        <w:t>Momenteel hebben eigenaren de mogelijkheid om zelf</w:t>
      </w:r>
      <w:r w:rsidR="00F77937">
        <w:t xml:space="preserve"> </w:t>
      </w:r>
      <w:r w:rsidR="00F77937">
        <w:t>hun puien en kozijnen te vervangen voor duurzamere alternatieven.</w:t>
      </w:r>
      <w:r w:rsidR="00F77937">
        <w:t xml:space="preserve"> </w:t>
      </w:r>
      <w:r w:rsidR="00766B75">
        <w:t>Ook nu gelden daar al speciale eisen voor, die we onszelf hebben opgelegd</w:t>
      </w:r>
      <w:r w:rsidR="008270DE">
        <w:t>, maar we wil</w:t>
      </w:r>
      <w:r w:rsidR="00B20049">
        <w:t>l</w:t>
      </w:r>
      <w:r w:rsidR="008270DE">
        <w:t xml:space="preserve">en niet dat de eisen zo specifiek worden dat een kozijnvervanging </w:t>
      </w:r>
      <w:r w:rsidR="00CA6A76">
        <w:t xml:space="preserve">vele malen </w:t>
      </w:r>
      <w:r w:rsidR="00132774">
        <w:t xml:space="preserve">moeilijker of </w:t>
      </w:r>
      <w:r w:rsidR="00CA6A76">
        <w:t>duurder z</w:t>
      </w:r>
      <w:r w:rsidR="00171827">
        <w:t>al</w:t>
      </w:r>
      <w:r w:rsidR="00CA6A76">
        <w:t xml:space="preserve"> worden</w:t>
      </w:r>
      <w:r w:rsidR="00132774">
        <w:t>.</w:t>
      </w:r>
      <w:r w:rsidR="009F645F">
        <w:t xml:space="preserve"> </w:t>
      </w:r>
      <w:r w:rsidR="00CD034B">
        <w:t>Om die reden hebben wij de afgelopen periode gesprekken met de gemeente gevoerd</w:t>
      </w:r>
      <w:r w:rsidR="00693C90">
        <w:t xml:space="preserve">: wij wilden graag van tevoren weten wat een monumentenstatus op dit praktische en voor ons belangrijke punt zou gaan betekenen. Uit die gesprekken is </w:t>
      </w:r>
      <w:r w:rsidR="002E1D98">
        <w:t xml:space="preserve">gekomen </w:t>
      </w:r>
      <w:r w:rsidR="002E1D98">
        <w:t xml:space="preserve">dat </w:t>
      </w:r>
      <w:r w:rsidR="00171827">
        <w:t>de</w:t>
      </w:r>
      <w:r w:rsidR="002E1D98">
        <w:t xml:space="preserve"> eisen </w:t>
      </w:r>
      <w:r w:rsidR="00171827">
        <w:t xml:space="preserve">in het kader van de monumentenstatus </w:t>
      </w:r>
      <w:r w:rsidR="002E1D98">
        <w:t>vergelijkbaar</w:t>
      </w:r>
      <w:r w:rsidR="0061473F">
        <w:t xml:space="preserve"> zullen</w:t>
      </w:r>
      <w:r w:rsidR="002E1D98">
        <w:t xml:space="preserve"> zijn met de onze, met dien verstande dat er, om het aangezicht vanaf buiten intact te laten, </w:t>
      </w:r>
      <w:r w:rsidR="00171827">
        <w:t>dri</w:t>
      </w:r>
      <w:r w:rsidR="002E1D98">
        <w:t xml:space="preserve">e aanvullende eisen </w:t>
      </w:r>
      <w:r w:rsidR="00171827">
        <w:t xml:space="preserve">zullen </w:t>
      </w:r>
      <w:r w:rsidR="002E1D98">
        <w:t>worden gesteld</w:t>
      </w:r>
      <w:r w:rsidR="00E47AF5">
        <w:t xml:space="preserve">: 1) </w:t>
      </w:r>
      <w:r w:rsidR="00171827">
        <w:t xml:space="preserve">behoud van </w:t>
      </w:r>
      <w:r w:rsidR="00F159A5">
        <w:t xml:space="preserve">slanke kozijnprofielen 2) </w:t>
      </w:r>
      <w:r w:rsidR="00E47AF5">
        <w:t>het behoud van het smalle hoekraam</w:t>
      </w:r>
      <w:r w:rsidR="002E1D98">
        <w:t xml:space="preserve"> </w:t>
      </w:r>
      <w:r w:rsidR="00E47AF5">
        <w:t xml:space="preserve">en </w:t>
      </w:r>
      <w:r w:rsidR="00F159A5">
        <w:t>3</w:t>
      </w:r>
      <w:r w:rsidR="00E47AF5">
        <w:t>) het behoud van de</w:t>
      </w:r>
      <w:r w:rsidR="00F159A5" w:rsidRPr="00F159A5">
        <w:t xml:space="preserve"> tussenregel in de balkonpui</w:t>
      </w:r>
      <w:r w:rsidR="00F159A5">
        <w:t>.</w:t>
      </w:r>
      <w:r w:rsidR="00F159A5" w:rsidRPr="00F159A5">
        <w:t xml:space="preserve"> </w:t>
      </w:r>
      <w:r w:rsidR="00E47AF5">
        <w:t xml:space="preserve">Het naleven van deze </w:t>
      </w:r>
      <w:r w:rsidR="00171827">
        <w:t xml:space="preserve">aanvullende eisen </w:t>
      </w:r>
      <w:r w:rsidR="008568A3">
        <w:t xml:space="preserve">is relatief makkelijk: de slanke kozijnprofielen worden momenteel door </w:t>
      </w:r>
      <w:r w:rsidR="00C119D8">
        <w:t>meerdere leveranciers aangeboden, waaronder door Schipper Kozijnen</w:t>
      </w:r>
      <w:r w:rsidR="0061473F">
        <w:t>,</w:t>
      </w:r>
      <w:r w:rsidR="0045747A">
        <w:t xml:space="preserve"> en</w:t>
      </w:r>
      <w:r w:rsidR="000C0969">
        <w:t xml:space="preserve"> het smalle hoekraam in tact laten </w:t>
      </w:r>
      <w:r w:rsidR="002F44AE">
        <w:lastRenderedPageBreak/>
        <w:t>kost geen extra moeite</w:t>
      </w:r>
      <w:r w:rsidR="0045747A">
        <w:t xml:space="preserve"> noch kosten</w:t>
      </w:r>
      <w:r w:rsidR="002F44AE">
        <w:t xml:space="preserve">. Enkel het derde punt, het behoud van een tussenregel in de balkonpui, </w:t>
      </w:r>
      <w:r w:rsidR="00F43CB6">
        <w:t xml:space="preserve">kost wat extra inspanning en geld. Om de kosten beperkt te houden is voorgesteld </w:t>
      </w:r>
      <w:r w:rsidR="000D5A58">
        <w:t xml:space="preserve">dat deze tussenregel </w:t>
      </w:r>
      <w:r w:rsidR="00ED005C">
        <w:rPr>
          <w:sz w:val="21"/>
          <w:szCs w:val="21"/>
        </w:rPr>
        <w:t xml:space="preserve">in de vorm van een roede (zgn. Wiener Sprosse) gerealiseerd kan worden </w:t>
      </w:r>
      <w:r w:rsidR="00ED005C">
        <w:rPr>
          <w:sz w:val="21"/>
          <w:szCs w:val="21"/>
        </w:rPr>
        <w:t>en dus niet hoeft te bestaan uit een echte</w:t>
      </w:r>
      <w:r w:rsidR="0053034F">
        <w:rPr>
          <w:sz w:val="21"/>
          <w:szCs w:val="21"/>
        </w:rPr>
        <w:t xml:space="preserve"> tussenbalk</w:t>
      </w:r>
      <w:r w:rsidR="00ED005C">
        <w:rPr>
          <w:sz w:val="21"/>
          <w:szCs w:val="21"/>
        </w:rPr>
        <w:t xml:space="preserve"> </w:t>
      </w:r>
      <w:r w:rsidR="0053034F">
        <w:rPr>
          <w:sz w:val="21"/>
          <w:szCs w:val="21"/>
        </w:rPr>
        <w:t>tussen twee apart te installeren ruiten. Het realiseren van een dergelijke roede kent wel een m</w:t>
      </w:r>
      <w:r w:rsidR="00ED005C">
        <w:rPr>
          <w:sz w:val="21"/>
          <w:szCs w:val="21"/>
        </w:rPr>
        <w:t>eerprijs</w:t>
      </w:r>
      <w:r w:rsidR="0053034F">
        <w:rPr>
          <w:sz w:val="21"/>
          <w:szCs w:val="21"/>
        </w:rPr>
        <w:t xml:space="preserve"> maar deze is beperkt</w:t>
      </w:r>
      <w:r w:rsidR="00ED005C">
        <w:rPr>
          <w:sz w:val="21"/>
          <w:szCs w:val="21"/>
        </w:rPr>
        <w:t xml:space="preserve"> (€200-€300</w:t>
      </w:r>
      <w:r w:rsidR="0053034F">
        <w:rPr>
          <w:sz w:val="21"/>
          <w:szCs w:val="21"/>
        </w:rPr>
        <w:t xml:space="preserve"> per pui</w:t>
      </w:r>
      <w:r w:rsidR="00ED005C">
        <w:rPr>
          <w:sz w:val="21"/>
          <w:szCs w:val="21"/>
        </w:rPr>
        <w:t xml:space="preserve">). </w:t>
      </w:r>
      <w:r w:rsidR="0053034F">
        <w:rPr>
          <w:sz w:val="21"/>
          <w:szCs w:val="21"/>
        </w:rPr>
        <w:t>Wij denken dat dit bedrag, gemeten op het totaal bedrag, te overzien is.</w:t>
      </w:r>
      <w:r w:rsidR="00C119D8">
        <w:t xml:space="preserve"> </w:t>
      </w:r>
    </w:p>
    <w:p w14:paraId="31AF556C" w14:textId="7D4CB491" w:rsidR="0007012D" w:rsidRPr="00082BBA" w:rsidRDefault="0007012D" w:rsidP="00ED005C">
      <w:pPr>
        <w:rPr>
          <w:b/>
          <w:bCs/>
        </w:rPr>
      </w:pPr>
      <w:r w:rsidRPr="00082BBA">
        <w:rPr>
          <w:b/>
          <w:bCs/>
        </w:rPr>
        <w:t>Conclusie</w:t>
      </w:r>
    </w:p>
    <w:p w14:paraId="4F1249A0" w14:textId="0A622C25" w:rsidR="0007012D" w:rsidRDefault="0007012D" w:rsidP="00ED005C">
      <w:r>
        <w:t>Als niet alleen de twee</w:t>
      </w:r>
      <w:r w:rsidR="00082BBA">
        <w:t xml:space="preserve"> complexen, maar ook het park, de loopbruggen en de garages onderdeel gaan uitmaken van de monumentenstatus zijn wij voorstander van </w:t>
      </w:r>
      <w:r w:rsidR="00A63E9E">
        <w:t>he</w:t>
      </w:r>
      <w:r w:rsidR="00082BBA">
        <w:t>t voornemen</w:t>
      </w:r>
      <w:r w:rsidR="00A63E9E">
        <w:t xml:space="preserve"> om Groenhoven monumentenstatus toe te kennen</w:t>
      </w:r>
      <w:r w:rsidR="00082BBA">
        <w:t xml:space="preserve">. Het biedt ons als eigenaren bescherming tegen </w:t>
      </w:r>
      <w:r w:rsidR="00831E09">
        <w:t>bebouwing op de plek van de</w:t>
      </w:r>
      <w:r w:rsidR="00082BBA">
        <w:t xml:space="preserve"> garages</w:t>
      </w:r>
      <w:r w:rsidR="00831E09">
        <w:t xml:space="preserve"> of het park, en </w:t>
      </w:r>
      <w:r w:rsidR="00D86800">
        <w:t>aan de andere kant</w:t>
      </w:r>
      <w:r w:rsidR="00A63E9E">
        <w:t xml:space="preserve"> </w:t>
      </w:r>
      <w:r w:rsidR="00D86800">
        <w:t xml:space="preserve">leggen we daarmee vast dat we </w:t>
      </w:r>
      <w:r w:rsidR="00A63E9E">
        <w:t xml:space="preserve">niet alleen nu </w:t>
      </w:r>
      <w:r w:rsidR="00D86800">
        <w:t xml:space="preserve"> </w:t>
      </w:r>
      <w:r w:rsidR="00A63E9E">
        <w:t xml:space="preserve">maar ook in de toekomst aandacht blijven geven aan de speciale kenmerken van het gebouw en deze blijven beschermen. </w:t>
      </w:r>
      <w:r w:rsidR="00CE32C3">
        <w:t xml:space="preserve">We realiseren ons dat dit een verantwoordelijkheid met zich meebrengt maar zijn bereid die te nemen, zoals we dat ook de afgelopen jaren al hebben gedaan. </w:t>
      </w:r>
      <w:r w:rsidR="00756565">
        <w:t>Dankzij de gesprekken met de gemeentelijke adviseurs en de uitkomsten daarvan hebben wij er ook vertrouwen in dat</w:t>
      </w:r>
      <w:r w:rsidR="00D86800">
        <w:t xml:space="preserve"> wij als eigenaren </w:t>
      </w:r>
      <w:r w:rsidR="00A0790A">
        <w:t>niet onredelijk worden beperkt in onze belan</w:t>
      </w:r>
      <w:r w:rsidR="00463211">
        <w:t xml:space="preserve">gen. </w:t>
      </w:r>
    </w:p>
    <w:p w14:paraId="5D9F9795" w14:textId="140D1CCE" w:rsidR="00354525" w:rsidRDefault="00354525" w:rsidP="00354525"/>
    <w:p w14:paraId="1DC82B64" w14:textId="77777777" w:rsidR="00354525" w:rsidRDefault="00354525"/>
    <w:p w14:paraId="54676ACB" w14:textId="3002A8C2" w:rsidR="0071672A" w:rsidRDefault="0071672A" w:rsidP="00EA3F65"/>
    <w:sectPr w:rsidR="00716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A387" w14:textId="77777777" w:rsidR="001845C0" w:rsidRDefault="001845C0" w:rsidP="00922848">
      <w:pPr>
        <w:spacing w:after="0" w:line="240" w:lineRule="auto"/>
      </w:pPr>
      <w:r>
        <w:separator/>
      </w:r>
    </w:p>
  </w:endnote>
  <w:endnote w:type="continuationSeparator" w:id="0">
    <w:p w14:paraId="0AA85350" w14:textId="77777777" w:rsidR="001845C0" w:rsidRDefault="001845C0" w:rsidP="0092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0D6E" w14:textId="77777777" w:rsidR="00922848" w:rsidRDefault="009228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F73A" w14:textId="77777777" w:rsidR="00922848" w:rsidRDefault="0092284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3D55" w14:textId="77777777" w:rsidR="00922848" w:rsidRDefault="009228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A7FC" w14:textId="77777777" w:rsidR="001845C0" w:rsidRDefault="001845C0" w:rsidP="00922848">
      <w:pPr>
        <w:spacing w:after="0" w:line="240" w:lineRule="auto"/>
      </w:pPr>
      <w:r>
        <w:separator/>
      </w:r>
    </w:p>
  </w:footnote>
  <w:footnote w:type="continuationSeparator" w:id="0">
    <w:p w14:paraId="43F09ED7" w14:textId="77777777" w:rsidR="001845C0" w:rsidRDefault="001845C0" w:rsidP="0092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7033" w14:textId="77777777" w:rsidR="00922848" w:rsidRDefault="009228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7292" w14:textId="7F65B0F2" w:rsidR="00922848" w:rsidRDefault="0092284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4B99" w14:textId="77777777" w:rsidR="00922848" w:rsidRDefault="0092284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17"/>
    <w:rsid w:val="00004BCF"/>
    <w:rsid w:val="00021BAF"/>
    <w:rsid w:val="00024F80"/>
    <w:rsid w:val="000279A7"/>
    <w:rsid w:val="00045B86"/>
    <w:rsid w:val="00062648"/>
    <w:rsid w:val="000637CA"/>
    <w:rsid w:val="0007012D"/>
    <w:rsid w:val="00082BBA"/>
    <w:rsid w:val="00086B11"/>
    <w:rsid w:val="00090C69"/>
    <w:rsid w:val="00095AA5"/>
    <w:rsid w:val="00097E1F"/>
    <w:rsid w:val="000B3E8B"/>
    <w:rsid w:val="000C0969"/>
    <w:rsid w:val="000C5617"/>
    <w:rsid w:val="000D5A58"/>
    <w:rsid w:val="000F2DB9"/>
    <w:rsid w:val="000F590F"/>
    <w:rsid w:val="00100359"/>
    <w:rsid w:val="001030D3"/>
    <w:rsid w:val="00110455"/>
    <w:rsid w:val="00126CCB"/>
    <w:rsid w:val="00132774"/>
    <w:rsid w:val="00134D89"/>
    <w:rsid w:val="0014130C"/>
    <w:rsid w:val="00171827"/>
    <w:rsid w:val="0017262B"/>
    <w:rsid w:val="00175323"/>
    <w:rsid w:val="001845C0"/>
    <w:rsid w:val="001C503E"/>
    <w:rsid w:val="001C73A1"/>
    <w:rsid w:val="001C771F"/>
    <w:rsid w:val="001D3AAD"/>
    <w:rsid w:val="001E3A5F"/>
    <w:rsid w:val="001E5472"/>
    <w:rsid w:val="002207FD"/>
    <w:rsid w:val="002554E7"/>
    <w:rsid w:val="002D5AF4"/>
    <w:rsid w:val="002E1D98"/>
    <w:rsid w:val="002E43A2"/>
    <w:rsid w:val="002F44AE"/>
    <w:rsid w:val="00317BC4"/>
    <w:rsid w:val="003237A4"/>
    <w:rsid w:val="003407AA"/>
    <w:rsid w:val="00354525"/>
    <w:rsid w:val="0039415D"/>
    <w:rsid w:val="003C6BE0"/>
    <w:rsid w:val="0040158D"/>
    <w:rsid w:val="00435C03"/>
    <w:rsid w:val="004547AB"/>
    <w:rsid w:val="0045747A"/>
    <w:rsid w:val="00463211"/>
    <w:rsid w:val="00480006"/>
    <w:rsid w:val="0049280B"/>
    <w:rsid w:val="004C272E"/>
    <w:rsid w:val="004E1DC1"/>
    <w:rsid w:val="00510764"/>
    <w:rsid w:val="0053034F"/>
    <w:rsid w:val="00531334"/>
    <w:rsid w:val="00533692"/>
    <w:rsid w:val="0058615A"/>
    <w:rsid w:val="00591FCD"/>
    <w:rsid w:val="005D039E"/>
    <w:rsid w:val="005E0BA4"/>
    <w:rsid w:val="005E716C"/>
    <w:rsid w:val="005F247B"/>
    <w:rsid w:val="006052B9"/>
    <w:rsid w:val="00610F00"/>
    <w:rsid w:val="0061473F"/>
    <w:rsid w:val="006311A1"/>
    <w:rsid w:val="00693C90"/>
    <w:rsid w:val="00693EF2"/>
    <w:rsid w:val="006B4BCE"/>
    <w:rsid w:val="006C5F75"/>
    <w:rsid w:val="006E1840"/>
    <w:rsid w:val="006E2B49"/>
    <w:rsid w:val="0071672A"/>
    <w:rsid w:val="00723BFE"/>
    <w:rsid w:val="0073679B"/>
    <w:rsid w:val="00751B28"/>
    <w:rsid w:val="00756565"/>
    <w:rsid w:val="0075686F"/>
    <w:rsid w:val="00766B75"/>
    <w:rsid w:val="007A759B"/>
    <w:rsid w:val="007C418C"/>
    <w:rsid w:val="007F4C9C"/>
    <w:rsid w:val="00823679"/>
    <w:rsid w:val="008270DE"/>
    <w:rsid w:val="00831BCD"/>
    <w:rsid w:val="00831E09"/>
    <w:rsid w:val="008326F6"/>
    <w:rsid w:val="008533B2"/>
    <w:rsid w:val="008568A3"/>
    <w:rsid w:val="0086274F"/>
    <w:rsid w:val="008966CE"/>
    <w:rsid w:val="008A6439"/>
    <w:rsid w:val="008C5277"/>
    <w:rsid w:val="008C659C"/>
    <w:rsid w:val="008E0731"/>
    <w:rsid w:val="0090282E"/>
    <w:rsid w:val="00922848"/>
    <w:rsid w:val="00936CA7"/>
    <w:rsid w:val="0095687F"/>
    <w:rsid w:val="00972043"/>
    <w:rsid w:val="009B7584"/>
    <w:rsid w:val="009C3C58"/>
    <w:rsid w:val="009D4375"/>
    <w:rsid w:val="009D632E"/>
    <w:rsid w:val="009F468A"/>
    <w:rsid w:val="009F645F"/>
    <w:rsid w:val="00A0790A"/>
    <w:rsid w:val="00A21336"/>
    <w:rsid w:val="00A24A8B"/>
    <w:rsid w:val="00A26578"/>
    <w:rsid w:val="00A46AF9"/>
    <w:rsid w:val="00A542CB"/>
    <w:rsid w:val="00A63E9E"/>
    <w:rsid w:val="00A652C4"/>
    <w:rsid w:val="00A80847"/>
    <w:rsid w:val="00A90779"/>
    <w:rsid w:val="00A91581"/>
    <w:rsid w:val="00AA1016"/>
    <w:rsid w:val="00B10D88"/>
    <w:rsid w:val="00B12BCE"/>
    <w:rsid w:val="00B20049"/>
    <w:rsid w:val="00B27A04"/>
    <w:rsid w:val="00B54DFE"/>
    <w:rsid w:val="00B73584"/>
    <w:rsid w:val="00B80FB6"/>
    <w:rsid w:val="00BC4B0C"/>
    <w:rsid w:val="00BF0BB3"/>
    <w:rsid w:val="00C07004"/>
    <w:rsid w:val="00C119D8"/>
    <w:rsid w:val="00C3787B"/>
    <w:rsid w:val="00C40305"/>
    <w:rsid w:val="00C50515"/>
    <w:rsid w:val="00C570E4"/>
    <w:rsid w:val="00C60204"/>
    <w:rsid w:val="00C60E76"/>
    <w:rsid w:val="00C7544B"/>
    <w:rsid w:val="00C81091"/>
    <w:rsid w:val="00C84B56"/>
    <w:rsid w:val="00C96BFC"/>
    <w:rsid w:val="00CA6A76"/>
    <w:rsid w:val="00CD034B"/>
    <w:rsid w:val="00CD59C5"/>
    <w:rsid w:val="00CE18B5"/>
    <w:rsid w:val="00CE32C3"/>
    <w:rsid w:val="00CF5078"/>
    <w:rsid w:val="00D11962"/>
    <w:rsid w:val="00D23B73"/>
    <w:rsid w:val="00D26986"/>
    <w:rsid w:val="00D27B1A"/>
    <w:rsid w:val="00D400C2"/>
    <w:rsid w:val="00D624D5"/>
    <w:rsid w:val="00D835F2"/>
    <w:rsid w:val="00D86800"/>
    <w:rsid w:val="00DA4E3C"/>
    <w:rsid w:val="00DB5E3D"/>
    <w:rsid w:val="00E2659A"/>
    <w:rsid w:val="00E3159B"/>
    <w:rsid w:val="00E33588"/>
    <w:rsid w:val="00E47AF5"/>
    <w:rsid w:val="00E7360E"/>
    <w:rsid w:val="00E9448E"/>
    <w:rsid w:val="00EA3F65"/>
    <w:rsid w:val="00ED005C"/>
    <w:rsid w:val="00ED1A81"/>
    <w:rsid w:val="00EE09C7"/>
    <w:rsid w:val="00F04D15"/>
    <w:rsid w:val="00F159A5"/>
    <w:rsid w:val="00F379E6"/>
    <w:rsid w:val="00F423D7"/>
    <w:rsid w:val="00F43CB6"/>
    <w:rsid w:val="00F50D21"/>
    <w:rsid w:val="00F77937"/>
    <w:rsid w:val="00F81F50"/>
    <w:rsid w:val="00FB63C6"/>
    <w:rsid w:val="00FD33F0"/>
    <w:rsid w:val="00FE1D21"/>
    <w:rsid w:val="00FF023F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2BDD"/>
  <w15:chartTrackingRefBased/>
  <w15:docId w15:val="{82D3F436-C96D-4FC0-91DA-4C9147A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autoRedefine/>
    <w:uiPriority w:val="9"/>
    <w:qFormat/>
    <w:rsid w:val="00C84B56"/>
    <w:pPr>
      <w:spacing w:after="240" w:line="240" w:lineRule="auto"/>
      <w:outlineLvl w:val="1"/>
    </w:pPr>
    <w:rPr>
      <w:rFonts w:cstheme="minorHAnsi"/>
      <w:b/>
      <w:color w:val="4472C4" w:themeColor="accent1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84B56"/>
    <w:rPr>
      <w:rFonts w:cstheme="minorHAnsi"/>
      <w:b/>
      <w:color w:val="4472C4" w:themeColor="accent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FD3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D3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32E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71672A"/>
    <w:rPr>
      <w:i/>
      <w:iCs/>
    </w:rPr>
  </w:style>
  <w:style w:type="character" w:styleId="Zwaar">
    <w:name w:val="Strong"/>
    <w:basedOn w:val="Standaardalinea-lettertype"/>
    <w:uiPriority w:val="22"/>
    <w:qFormat/>
    <w:rsid w:val="0071672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2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2848"/>
  </w:style>
  <w:style w:type="paragraph" w:styleId="Voettekst">
    <w:name w:val="footer"/>
    <w:basedOn w:val="Standaard"/>
    <w:link w:val="VoettekstChar"/>
    <w:uiPriority w:val="99"/>
    <w:unhideWhenUsed/>
    <w:rsid w:val="0092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2848"/>
  </w:style>
  <w:style w:type="paragraph" w:styleId="Ondertitel">
    <w:name w:val="Subtitle"/>
    <w:basedOn w:val="Standaard"/>
    <w:next w:val="Standaard"/>
    <w:link w:val="OndertitelChar"/>
    <w:uiPriority w:val="11"/>
    <w:qFormat/>
    <w:rsid w:val="009D4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D4375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D005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8ACAB9166C246A3961B9953C461A3" ma:contentTypeVersion="12" ma:contentTypeDescription="Create a new document." ma:contentTypeScope="" ma:versionID="022e80cc30711231fbe17559a28a2ad4">
  <xsd:schema xmlns:xsd="http://www.w3.org/2001/XMLSchema" xmlns:xs="http://www.w3.org/2001/XMLSchema" xmlns:p="http://schemas.microsoft.com/office/2006/metadata/properties" xmlns:ns3="8daac987-a65d-4b95-b36e-344d8da851ac" xmlns:ns4="b00ef3d6-9403-4998-a534-84a0e2eaeb3b" targetNamespace="http://schemas.microsoft.com/office/2006/metadata/properties" ma:root="true" ma:fieldsID="f20b643b25c36be844e8cdb7c2026663" ns3:_="" ns4:_="">
    <xsd:import namespace="8daac987-a65d-4b95-b36e-344d8da851ac"/>
    <xsd:import namespace="b00ef3d6-9403-4998-a534-84a0e2eae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ac987-a65d-4b95-b36e-344d8da85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ef3d6-9403-4998-a534-84a0e2eae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2894-0E25-433E-BBE6-EA67C98E9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C6064-D30E-4360-9D35-B43E63264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ac987-a65d-4b95-b36e-344d8da851ac"/>
    <ds:schemaRef ds:uri="b00ef3d6-9403-4998-a534-84a0e2eae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14A2E-25D7-4A09-8811-EF2C73266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328CB-2013-4CC2-BD19-3F0FAE17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Vito</dc:creator>
  <cp:keywords/>
  <dc:description/>
  <cp:lastModifiedBy>Laura De Vito</cp:lastModifiedBy>
  <cp:revision>29</cp:revision>
  <dcterms:created xsi:type="dcterms:W3CDTF">2021-04-26T09:37:00Z</dcterms:created>
  <dcterms:modified xsi:type="dcterms:W3CDTF">2021-04-26T10:56:00Z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0x010100B6A8ACAB9166C246A3961B9953C461A3</vt:lpwstr>
  </property>
</Properties>
</file>